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细黑" w:hAnsi="华文细黑" w:eastAsia="华文细黑"/>
          <w:b/>
          <w:sz w:val="44"/>
          <w:szCs w:val="44"/>
        </w:rPr>
      </w:pPr>
      <w:r>
        <w:rPr>
          <w:rFonts w:hint="eastAsia" w:ascii="华文细黑" w:hAnsi="华文细黑" w:eastAsia="华文细黑"/>
          <w:b/>
          <w:sz w:val="44"/>
          <w:szCs w:val="44"/>
        </w:rPr>
        <w:t>打印机</w:t>
      </w:r>
      <w:r>
        <w:rPr>
          <w:rFonts w:ascii="华文细黑" w:hAnsi="华文细黑" w:eastAsia="华文细黑"/>
          <w:b/>
          <w:sz w:val="44"/>
          <w:szCs w:val="44"/>
        </w:rPr>
        <w:t>共享设置详细步骤</w:t>
      </w:r>
    </w:p>
    <w:p>
      <w:pPr>
        <w:rPr>
          <w:rFonts w:ascii="华文细黑" w:hAnsi="华文细黑" w:eastAsia="华文细黑"/>
        </w:rPr>
      </w:pPr>
    </w:p>
    <w:p>
      <w:pPr>
        <w:rPr>
          <w:rFonts w:ascii="华文细黑" w:hAnsi="华文细黑" w:eastAsia="华文细黑"/>
          <w:b/>
          <w:sz w:val="36"/>
          <w:szCs w:val="36"/>
        </w:rPr>
      </w:pPr>
      <w:r>
        <w:rPr>
          <w:rFonts w:hint="eastAsia" w:ascii="华文细黑" w:hAnsi="华文细黑" w:eastAsia="华文细黑"/>
          <w:b/>
          <w:color w:val="FF0000"/>
          <w:sz w:val="28"/>
          <w:szCs w:val="28"/>
        </w:rPr>
        <w:t>注意</w:t>
      </w:r>
      <w:r>
        <w:rPr>
          <w:rFonts w:ascii="华文细黑" w:hAnsi="华文细黑" w:eastAsia="华文细黑"/>
          <w:b/>
          <w:color w:val="FF0000"/>
          <w:sz w:val="28"/>
          <w:szCs w:val="28"/>
        </w:rPr>
        <w:t>：</w:t>
      </w:r>
      <w:r>
        <w:rPr>
          <w:rFonts w:ascii="华文细黑" w:hAnsi="华文细黑" w:eastAsia="华文细黑"/>
          <w:b/>
          <w:sz w:val="28"/>
          <w:szCs w:val="28"/>
        </w:rPr>
        <w:t>设置打印机共享必须要求连接共享</w:t>
      </w:r>
      <w:r>
        <w:rPr>
          <w:rFonts w:hint="eastAsia" w:ascii="华文细黑" w:hAnsi="华文细黑" w:eastAsia="华文细黑"/>
          <w:b/>
          <w:sz w:val="28"/>
          <w:szCs w:val="28"/>
        </w:rPr>
        <w:t>打印机</w:t>
      </w:r>
      <w:r>
        <w:rPr>
          <w:rFonts w:ascii="华文细黑" w:hAnsi="华文细黑" w:eastAsia="华文细黑"/>
          <w:b/>
          <w:sz w:val="28"/>
          <w:szCs w:val="28"/>
        </w:rPr>
        <w:t>的电脑都在</w:t>
      </w:r>
      <w:r>
        <w:rPr>
          <w:rFonts w:ascii="华文细黑" w:hAnsi="华文细黑" w:eastAsia="华文细黑"/>
          <w:b/>
          <w:color w:val="FF0000"/>
          <w:sz w:val="36"/>
          <w:szCs w:val="36"/>
        </w:rPr>
        <w:t>同一个局域网内</w:t>
      </w:r>
    </w:p>
    <w:p>
      <w:pPr>
        <w:jc w:val="center"/>
        <w:rPr>
          <w:rFonts w:ascii="华文细黑" w:hAnsi="华文细黑" w:eastAsia="华文细黑"/>
        </w:rPr>
      </w:pPr>
      <w:r>
        <w:rPr>
          <w:rFonts w:ascii="华文细黑" w:hAnsi="华文细黑" w:eastAsia="华文细黑"/>
        </w:rPr>
        <w:drawing>
          <wp:inline distT="0" distB="0" distL="0" distR="0">
            <wp:extent cx="4762500" cy="2439670"/>
            <wp:effectExtent l="0" t="0" r="0" b="17780"/>
            <wp:docPr id="1" name="图片 1" descr="http://cimg.watule.com/upload/82/08/82081ca299068a6eb1748e444969bd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cimg.watule.com/upload/82/08/82081ca299068a6eb1748e444969bd1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细黑" w:hAnsi="华文细黑" w:eastAsia="华文细黑"/>
          <w:sz w:val="24"/>
          <w:szCs w:val="24"/>
        </w:rPr>
      </w:pPr>
      <w:r>
        <w:rPr>
          <w:rFonts w:hint="eastAsia" w:ascii="华文细黑" w:hAnsi="华文细黑" w:eastAsia="华文细黑"/>
          <w:sz w:val="24"/>
          <w:szCs w:val="24"/>
        </w:rPr>
        <w:t>共享</w:t>
      </w:r>
      <w:r>
        <w:rPr>
          <w:rFonts w:ascii="华文细黑" w:hAnsi="华文细黑" w:eastAsia="华文细黑"/>
          <w:sz w:val="24"/>
          <w:szCs w:val="24"/>
        </w:rPr>
        <w:t>示意图</w:t>
      </w:r>
    </w:p>
    <w:p>
      <w:pPr>
        <w:rPr>
          <w:rFonts w:ascii="华文细黑" w:hAnsi="华文细黑" w:eastAsia="华文细黑"/>
        </w:rPr>
      </w:pPr>
    </w:p>
    <w:p>
      <w:pPr>
        <w:rPr>
          <w:rFonts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共享</w:t>
      </w:r>
      <w:r>
        <w:rPr>
          <w:rFonts w:ascii="华文细黑" w:hAnsi="华文细黑" w:eastAsia="华文细黑"/>
          <w:b/>
          <w:sz w:val="32"/>
          <w:szCs w:val="32"/>
        </w:rPr>
        <w:t>设置分为设置服务器</w:t>
      </w:r>
      <w:r>
        <w:rPr>
          <w:rFonts w:hint="eastAsia" w:ascii="华文细黑" w:hAnsi="华文细黑" w:eastAsia="华文细黑"/>
          <w:b/>
          <w:sz w:val="32"/>
          <w:szCs w:val="32"/>
        </w:rPr>
        <w:t>（连接</w:t>
      </w:r>
      <w:r>
        <w:rPr>
          <w:rFonts w:ascii="华文细黑" w:hAnsi="华文细黑" w:eastAsia="华文细黑"/>
          <w:b/>
          <w:sz w:val="32"/>
          <w:szCs w:val="32"/>
        </w:rPr>
        <w:t>了打印机的电脑</w:t>
      </w:r>
      <w:r>
        <w:rPr>
          <w:rFonts w:hint="eastAsia" w:ascii="华文细黑" w:hAnsi="华文细黑" w:eastAsia="华文细黑"/>
          <w:b/>
          <w:sz w:val="32"/>
          <w:szCs w:val="32"/>
        </w:rPr>
        <w:t>）</w:t>
      </w:r>
      <w:r>
        <w:rPr>
          <w:rFonts w:ascii="华文细黑" w:hAnsi="华文细黑" w:eastAsia="华文细黑"/>
          <w:b/>
          <w:sz w:val="32"/>
          <w:szCs w:val="32"/>
        </w:rPr>
        <w:t>和客户端</w:t>
      </w:r>
      <w:r>
        <w:rPr>
          <w:rFonts w:hint="eastAsia" w:ascii="华文细黑" w:hAnsi="华文细黑" w:eastAsia="华文细黑"/>
          <w:b/>
          <w:sz w:val="32"/>
          <w:szCs w:val="32"/>
        </w:rPr>
        <w:t>（需要</w:t>
      </w:r>
      <w:r>
        <w:rPr>
          <w:rFonts w:ascii="华文细黑" w:hAnsi="华文细黑" w:eastAsia="华文细黑"/>
          <w:b/>
          <w:sz w:val="32"/>
          <w:szCs w:val="32"/>
        </w:rPr>
        <w:t>连接使用共享打印机的电脑</w:t>
      </w:r>
      <w:r>
        <w:rPr>
          <w:rFonts w:hint="eastAsia" w:ascii="华文细黑" w:hAnsi="华文细黑" w:eastAsia="华文细黑"/>
          <w:b/>
          <w:sz w:val="32"/>
          <w:szCs w:val="32"/>
        </w:rPr>
        <w:t>）</w:t>
      </w:r>
    </w:p>
    <w:p>
      <w:pPr>
        <w:rPr>
          <w:rFonts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服务器</w:t>
      </w:r>
      <w:r>
        <w:rPr>
          <w:rFonts w:ascii="华文细黑" w:hAnsi="华文细黑" w:eastAsia="华文细黑"/>
          <w:b/>
          <w:sz w:val="32"/>
          <w:szCs w:val="32"/>
        </w:rPr>
        <w:t>设置</w:t>
      </w:r>
      <w:r>
        <w:rPr>
          <w:rFonts w:hint="eastAsia" w:ascii="华文细黑" w:hAnsi="华文细黑" w:eastAsia="华文细黑"/>
          <w:b/>
          <w:sz w:val="32"/>
          <w:szCs w:val="32"/>
        </w:rPr>
        <w:t>步骤</w:t>
      </w:r>
      <w:r>
        <w:rPr>
          <w:rFonts w:ascii="华文细黑" w:hAnsi="华文细黑" w:eastAsia="华文细黑"/>
          <w:b/>
          <w:sz w:val="32"/>
          <w:szCs w:val="32"/>
        </w:rPr>
        <w:t>：</w:t>
      </w:r>
    </w:p>
    <w:p>
      <w:pPr>
        <w:ind w:firstLine="420"/>
        <w:rPr>
          <w:rFonts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步骤</w:t>
      </w:r>
      <w:r>
        <w:rPr>
          <w:rFonts w:ascii="华文细黑" w:hAnsi="华文细黑" w:eastAsia="华文细黑"/>
          <w:b/>
          <w:sz w:val="32"/>
          <w:szCs w:val="32"/>
        </w:rPr>
        <w:t>一</w:t>
      </w:r>
      <w:r>
        <w:rPr>
          <w:rFonts w:hint="eastAsia" w:ascii="华文细黑" w:hAnsi="华文细黑" w:eastAsia="华文细黑"/>
          <w:b/>
          <w:sz w:val="32"/>
          <w:szCs w:val="32"/>
        </w:rPr>
        <w:t>：</w:t>
      </w:r>
      <w:r>
        <w:rPr>
          <w:rFonts w:ascii="华文细黑" w:hAnsi="华文细黑" w:eastAsia="华文细黑"/>
          <w:b/>
          <w:sz w:val="32"/>
          <w:szCs w:val="32"/>
        </w:rPr>
        <w:t>在</w:t>
      </w:r>
      <w:r>
        <w:rPr>
          <w:rFonts w:hint="eastAsia" w:ascii="华文细黑" w:hAnsi="华文细黑" w:eastAsia="华文细黑"/>
          <w:b/>
          <w:sz w:val="32"/>
          <w:szCs w:val="32"/>
        </w:rPr>
        <w:t>“</w:t>
      </w:r>
      <w:r>
        <w:rPr>
          <w:rFonts w:ascii="华文细黑" w:hAnsi="华文细黑" w:eastAsia="华文细黑"/>
          <w:b/>
          <w:sz w:val="32"/>
          <w:szCs w:val="32"/>
        </w:rPr>
        <w:t>打印机</w:t>
      </w:r>
      <w:r>
        <w:rPr>
          <w:rFonts w:hint="eastAsia" w:ascii="华文细黑" w:hAnsi="华文细黑" w:eastAsia="华文细黑"/>
          <w:b/>
          <w:sz w:val="32"/>
          <w:szCs w:val="32"/>
        </w:rPr>
        <w:t>属性”</w:t>
      </w:r>
      <w:r>
        <w:rPr>
          <w:rFonts w:ascii="华文细黑" w:hAnsi="华文细黑" w:eastAsia="华文细黑"/>
          <w:b/>
          <w:sz w:val="32"/>
          <w:szCs w:val="32"/>
        </w:rPr>
        <w:t>里共享选项卡</w:t>
      </w:r>
      <w:r>
        <w:rPr>
          <w:rFonts w:hint="eastAsia" w:ascii="华文细黑" w:hAnsi="华文细黑" w:eastAsia="华文细黑"/>
          <w:b/>
          <w:sz w:val="32"/>
          <w:szCs w:val="32"/>
        </w:rPr>
        <w:t>将该</w:t>
      </w:r>
      <w:r>
        <w:rPr>
          <w:rFonts w:ascii="华文细黑" w:hAnsi="华文细黑" w:eastAsia="华文细黑"/>
          <w:b/>
          <w:sz w:val="32"/>
          <w:szCs w:val="32"/>
        </w:rPr>
        <w:t>打印机共享。</w:t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drawing>
          <wp:inline distT="0" distB="0" distL="0" distR="0">
            <wp:extent cx="2438400" cy="28930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6213" cy="291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步骤</w:t>
      </w:r>
      <w:r>
        <w:rPr>
          <w:rFonts w:ascii="华文细黑" w:hAnsi="华文细黑" w:eastAsia="华文细黑"/>
          <w:b/>
          <w:sz w:val="32"/>
          <w:szCs w:val="32"/>
        </w:rPr>
        <w:t>二：win7</w:t>
      </w:r>
      <w:r>
        <w:rPr>
          <w:rFonts w:hint="eastAsia" w:ascii="华文细黑" w:hAnsi="华文细黑" w:eastAsia="华文细黑"/>
          <w:b/>
          <w:sz w:val="32"/>
          <w:szCs w:val="32"/>
        </w:rPr>
        <w:t>、</w:t>
      </w:r>
      <w:r>
        <w:rPr>
          <w:rFonts w:ascii="华文细黑" w:hAnsi="华文细黑" w:eastAsia="华文细黑"/>
          <w:b/>
          <w:sz w:val="32"/>
          <w:szCs w:val="32"/>
        </w:rPr>
        <w:t>win8</w:t>
      </w:r>
      <w:r>
        <w:rPr>
          <w:rFonts w:hint="eastAsia" w:ascii="华文细黑" w:hAnsi="华文细黑" w:eastAsia="华文细黑"/>
          <w:b/>
          <w:sz w:val="32"/>
          <w:szCs w:val="32"/>
        </w:rPr>
        <w:t>、</w:t>
      </w:r>
      <w:r>
        <w:rPr>
          <w:rFonts w:ascii="华文细黑" w:hAnsi="华文细黑" w:eastAsia="华文细黑"/>
          <w:b/>
          <w:sz w:val="32"/>
          <w:szCs w:val="32"/>
        </w:rPr>
        <w:t>win10“</w:t>
      </w:r>
      <w:r>
        <w:rPr>
          <w:rFonts w:hint="eastAsia" w:ascii="华文细黑" w:hAnsi="华文细黑" w:eastAsia="华文细黑"/>
          <w:b/>
          <w:sz w:val="32"/>
          <w:szCs w:val="32"/>
        </w:rPr>
        <w:t>控制面板”</w:t>
      </w:r>
      <w:r>
        <w:rPr>
          <w:rFonts w:ascii="华文细黑" w:hAnsi="华文细黑" w:eastAsia="华文细黑"/>
          <w:b/>
          <w:sz w:val="32"/>
          <w:szCs w:val="32"/>
        </w:rPr>
        <w:t>中打开</w:t>
      </w:r>
      <w:r>
        <w:rPr>
          <w:rFonts w:hint="eastAsia" w:ascii="华文细黑" w:hAnsi="华文细黑" w:eastAsia="华文细黑"/>
          <w:b/>
          <w:sz w:val="32"/>
          <w:szCs w:val="32"/>
        </w:rPr>
        <w:t>“</w:t>
      </w:r>
      <w:r>
        <w:rPr>
          <w:rFonts w:ascii="华文细黑" w:hAnsi="华文细黑" w:eastAsia="华文细黑"/>
          <w:b/>
          <w:sz w:val="32"/>
          <w:szCs w:val="32"/>
        </w:rPr>
        <w:t>网络共享中心</w:t>
      </w:r>
      <w:r>
        <w:rPr>
          <w:rFonts w:hint="eastAsia" w:ascii="华文细黑" w:hAnsi="华文细黑" w:eastAsia="华文细黑"/>
          <w:b/>
          <w:sz w:val="32"/>
          <w:szCs w:val="32"/>
        </w:rPr>
        <w:t>”选择“</w:t>
      </w:r>
      <w:r>
        <w:rPr>
          <w:rFonts w:ascii="华文细黑" w:hAnsi="华文细黑" w:eastAsia="华文细黑"/>
          <w:b/>
          <w:sz w:val="32"/>
          <w:szCs w:val="32"/>
        </w:rPr>
        <w:t>更改</w:t>
      </w:r>
      <w:r>
        <w:rPr>
          <w:rFonts w:hint="eastAsia" w:ascii="华文细黑" w:hAnsi="华文细黑" w:eastAsia="华文细黑"/>
          <w:b/>
          <w:sz w:val="32"/>
          <w:szCs w:val="32"/>
        </w:rPr>
        <w:t>高级</w:t>
      </w:r>
      <w:r>
        <w:rPr>
          <w:rFonts w:ascii="华文细黑" w:hAnsi="华文细黑" w:eastAsia="华文细黑"/>
          <w:b/>
          <w:sz w:val="32"/>
          <w:szCs w:val="32"/>
        </w:rPr>
        <w:t>共享设置</w:t>
      </w:r>
      <w:r>
        <w:rPr>
          <w:rFonts w:hint="eastAsia" w:ascii="华文细黑" w:hAnsi="华文细黑" w:eastAsia="华文细黑"/>
          <w:b/>
          <w:sz w:val="32"/>
          <w:szCs w:val="32"/>
        </w:rPr>
        <w:t>”。（</w:t>
      </w:r>
      <w:r>
        <w:rPr>
          <w:rFonts w:ascii="华文细黑" w:hAnsi="华文细黑" w:eastAsia="华文细黑"/>
          <w:b/>
          <w:sz w:val="32"/>
          <w:szCs w:val="32"/>
        </w:rPr>
        <w:t>X</w:t>
      </w:r>
      <w:r>
        <w:rPr>
          <w:rFonts w:hint="eastAsia" w:ascii="华文细黑" w:hAnsi="华文细黑" w:eastAsia="华文细黑"/>
          <w:b/>
          <w:sz w:val="32"/>
          <w:szCs w:val="32"/>
        </w:rPr>
        <w:t>p</w:t>
      </w:r>
      <w:r>
        <w:rPr>
          <w:rFonts w:ascii="华文细黑" w:hAnsi="华文细黑" w:eastAsia="华文细黑"/>
          <w:b/>
          <w:sz w:val="32"/>
          <w:szCs w:val="32"/>
        </w:rPr>
        <w:t>系统</w:t>
      </w:r>
      <w:r>
        <w:rPr>
          <w:rFonts w:hint="eastAsia" w:ascii="华文细黑" w:hAnsi="华文细黑" w:eastAsia="华文细黑"/>
          <w:b/>
          <w:sz w:val="32"/>
          <w:szCs w:val="32"/>
        </w:rPr>
        <w:t>不用</w:t>
      </w:r>
      <w:r>
        <w:rPr>
          <w:rFonts w:ascii="华文细黑" w:hAnsi="华文细黑" w:eastAsia="华文细黑"/>
          <w:b/>
          <w:sz w:val="32"/>
          <w:szCs w:val="32"/>
        </w:rPr>
        <w:t>操作此步</w:t>
      </w:r>
      <w:r>
        <w:rPr>
          <w:rFonts w:hint="eastAsia" w:ascii="华文细黑" w:hAnsi="华文细黑" w:eastAsia="华文细黑"/>
          <w:b/>
          <w:sz w:val="32"/>
          <w:szCs w:val="32"/>
        </w:rPr>
        <w:t>）</w:t>
      </w:r>
    </w:p>
    <w:p>
      <w:pPr>
        <w:ind w:firstLine="420"/>
        <w:rPr>
          <w:rFonts w:ascii="华文细黑" w:hAnsi="华文细黑" w:eastAsia="华文细黑"/>
          <w:b/>
          <w:sz w:val="32"/>
          <w:szCs w:val="32"/>
        </w:rPr>
      </w:pPr>
      <w:r>
        <w:drawing>
          <wp:inline distT="0" distB="0" distL="0" distR="0">
            <wp:extent cx="5028565" cy="244729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8571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更改</w:t>
      </w:r>
      <w:r>
        <w:rPr>
          <w:rFonts w:ascii="华文细黑" w:hAnsi="华文细黑" w:eastAsia="华文细黑"/>
          <w:b/>
          <w:sz w:val="32"/>
          <w:szCs w:val="32"/>
        </w:rPr>
        <w:t>高级共享设置</w:t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drawing>
          <wp:inline distT="0" distB="0" distL="0" distR="0">
            <wp:extent cx="5932805" cy="196151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3333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家庭或</w:t>
      </w:r>
      <w:r>
        <w:rPr>
          <w:rFonts w:ascii="华文细黑" w:hAnsi="华文细黑" w:eastAsia="华文细黑"/>
          <w:b/>
          <w:sz w:val="32"/>
          <w:szCs w:val="32"/>
        </w:rPr>
        <w:t>工作和</w:t>
      </w:r>
      <w:r>
        <w:rPr>
          <w:rFonts w:hint="eastAsia" w:ascii="华文细黑" w:hAnsi="华文细黑" w:eastAsia="华文细黑"/>
          <w:b/>
          <w:sz w:val="32"/>
          <w:szCs w:val="32"/>
        </w:rPr>
        <w:t>公用</w:t>
      </w:r>
      <w:r>
        <w:rPr>
          <w:rFonts w:ascii="华文细黑" w:hAnsi="华文细黑" w:eastAsia="华文细黑"/>
          <w:b/>
          <w:sz w:val="32"/>
          <w:szCs w:val="32"/>
        </w:rPr>
        <w:t>两个</w:t>
      </w:r>
      <w:r>
        <w:rPr>
          <w:rFonts w:hint="eastAsia" w:ascii="华文细黑" w:hAnsi="华文细黑" w:eastAsia="华文细黑"/>
          <w:b/>
          <w:sz w:val="32"/>
          <w:szCs w:val="32"/>
        </w:rPr>
        <w:t>都按以下</w:t>
      </w:r>
      <w:r>
        <w:rPr>
          <w:rFonts w:ascii="华文细黑" w:hAnsi="华文细黑" w:eastAsia="华文细黑"/>
          <w:b/>
          <w:sz w:val="32"/>
          <w:szCs w:val="32"/>
        </w:rPr>
        <w:t>设置</w:t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drawing>
          <wp:inline distT="0" distB="0" distL="0" distR="0">
            <wp:extent cx="4136390" cy="28860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4069" cy="289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drawing>
          <wp:inline distT="0" distB="0" distL="0" distR="0">
            <wp:extent cx="3495675" cy="2448560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2817" cy="246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步骤三</w:t>
      </w:r>
      <w:r>
        <w:rPr>
          <w:rFonts w:ascii="华文细黑" w:hAnsi="华文细黑" w:eastAsia="华文细黑"/>
          <w:b/>
          <w:sz w:val="32"/>
          <w:szCs w:val="32"/>
        </w:rPr>
        <w:t>：</w:t>
      </w:r>
      <w:r>
        <w:rPr>
          <w:rFonts w:hint="eastAsia" w:ascii="华文细黑" w:hAnsi="华文细黑" w:eastAsia="华文细黑"/>
          <w:b/>
          <w:sz w:val="32"/>
          <w:szCs w:val="32"/>
        </w:rPr>
        <w:t>在</w:t>
      </w:r>
      <w:r>
        <w:rPr>
          <w:rFonts w:ascii="华文细黑" w:hAnsi="华文细黑" w:eastAsia="华文细黑"/>
          <w:b/>
          <w:sz w:val="32"/>
          <w:szCs w:val="32"/>
        </w:rPr>
        <w:t>“</w:t>
      </w:r>
      <w:r>
        <w:rPr>
          <w:rFonts w:hint="eastAsia" w:ascii="华文细黑" w:hAnsi="华文细黑" w:eastAsia="华文细黑"/>
          <w:b/>
          <w:sz w:val="32"/>
          <w:szCs w:val="32"/>
        </w:rPr>
        <w:t>控制面板”</w:t>
      </w:r>
      <w:r>
        <w:rPr>
          <w:rFonts w:ascii="华文细黑" w:hAnsi="华文细黑" w:eastAsia="华文细黑"/>
          <w:b/>
          <w:sz w:val="32"/>
          <w:szCs w:val="32"/>
        </w:rPr>
        <w:t>中打开</w:t>
      </w:r>
      <w:r>
        <w:rPr>
          <w:rFonts w:hint="eastAsia" w:ascii="华文细黑" w:hAnsi="华文细黑" w:eastAsia="华文细黑"/>
          <w:b/>
          <w:sz w:val="32"/>
          <w:szCs w:val="32"/>
        </w:rPr>
        <w:t>“用户账户”选择“管理其他</w:t>
      </w:r>
      <w:r>
        <w:rPr>
          <w:rFonts w:ascii="华文细黑" w:hAnsi="华文细黑" w:eastAsia="华文细黑"/>
          <w:b/>
          <w:sz w:val="32"/>
          <w:szCs w:val="32"/>
        </w:rPr>
        <w:t>账户</w:t>
      </w:r>
      <w:r>
        <w:rPr>
          <w:rFonts w:hint="eastAsia" w:ascii="华文细黑" w:hAnsi="华文细黑" w:eastAsia="华文细黑"/>
          <w:b/>
          <w:sz w:val="32"/>
          <w:szCs w:val="32"/>
        </w:rPr>
        <w:t>”。启用</w:t>
      </w:r>
      <w:r>
        <w:rPr>
          <w:rFonts w:ascii="华文细黑" w:hAnsi="华文细黑" w:eastAsia="华文细黑"/>
          <w:b/>
          <w:sz w:val="32"/>
          <w:szCs w:val="32"/>
        </w:rPr>
        <w:t>guest账户</w:t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drawing>
          <wp:inline distT="0" distB="0" distL="0" distR="0">
            <wp:extent cx="5019675" cy="250952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892" cy="251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用户</w:t>
      </w:r>
      <w:r>
        <w:rPr>
          <w:rFonts w:ascii="华文细黑" w:hAnsi="华文细黑" w:eastAsia="华文细黑"/>
          <w:b/>
          <w:sz w:val="32"/>
          <w:szCs w:val="32"/>
        </w:rPr>
        <w:t>账户</w:t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drawing>
          <wp:inline distT="0" distB="0" distL="0" distR="0">
            <wp:extent cx="4324350" cy="21621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2693" cy="216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管理</w:t>
      </w:r>
      <w:r>
        <w:rPr>
          <w:rFonts w:ascii="华文细黑" w:hAnsi="华文细黑" w:eastAsia="华文细黑"/>
          <w:b/>
          <w:sz w:val="32"/>
          <w:szCs w:val="32"/>
        </w:rPr>
        <w:t>其他账户</w:t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drawing>
          <wp:inline distT="0" distB="0" distL="0" distR="0">
            <wp:extent cx="5076825" cy="253809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6718" cy="254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rPr>
          <w:rFonts w:ascii="华文细黑" w:hAnsi="华文细黑" w:eastAsia="华文细黑"/>
          <w:b/>
          <w:sz w:val="32"/>
          <w:szCs w:val="32"/>
        </w:rPr>
        <w:t>G</w:t>
      </w:r>
      <w:r>
        <w:rPr>
          <w:rFonts w:hint="eastAsia" w:ascii="华文细黑" w:hAnsi="华文细黑" w:eastAsia="华文细黑"/>
          <w:b/>
          <w:sz w:val="32"/>
          <w:szCs w:val="32"/>
        </w:rPr>
        <w:t>uest</w:t>
      </w:r>
      <w:r>
        <w:rPr>
          <w:rFonts w:ascii="华文细黑" w:hAnsi="华文细黑" w:eastAsia="华文细黑"/>
          <w:b/>
          <w:sz w:val="32"/>
          <w:szCs w:val="32"/>
        </w:rPr>
        <w:t>账户，然后点启用</w:t>
      </w:r>
    </w:p>
    <w:p>
      <w:pPr>
        <w:ind w:firstLine="420"/>
        <w:rPr>
          <w:rFonts w:hint="eastAsia"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步骤四</w:t>
      </w:r>
      <w:r>
        <w:rPr>
          <w:rFonts w:ascii="华文细黑" w:hAnsi="华文细黑" w:eastAsia="华文细黑"/>
          <w:b/>
          <w:sz w:val="32"/>
          <w:szCs w:val="32"/>
        </w:rPr>
        <w:t>：</w:t>
      </w:r>
      <w:r>
        <w:rPr>
          <w:rFonts w:hint="eastAsia" w:ascii="华文细黑" w:hAnsi="华文细黑" w:eastAsia="华文细黑"/>
          <w:b/>
          <w:sz w:val="32"/>
          <w:szCs w:val="32"/>
        </w:rPr>
        <w:t>在</w:t>
      </w:r>
      <w:r>
        <w:rPr>
          <w:rFonts w:ascii="华文细黑" w:hAnsi="华文细黑" w:eastAsia="华文细黑"/>
          <w:b/>
          <w:sz w:val="32"/>
          <w:szCs w:val="32"/>
        </w:rPr>
        <w:t>“</w:t>
      </w:r>
      <w:r>
        <w:rPr>
          <w:rFonts w:hint="eastAsia" w:ascii="华文细黑" w:hAnsi="华文细黑" w:eastAsia="华文细黑"/>
          <w:b/>
          <w:sz w:val="32"/>
          <w:szCs w:val="32"/>
        </w:rPr>
        <w:t>控制面板”</w:t>
      </w:r>
      <w:r>
        <w:rPr>
          <w:rFonts w:ascii="华文细黑" w:hAnsi="华文细黑" w:eastAsia="华文细黑"/>
          <w:b/>
          <w:sz w:val="32"/>
          <w:szCs w:val="32"/>
        </w:rPr>
        <w:t>中打开</w:t>
      </w:r>
      <w:r>
        <w:rPr>
          <w:rFonts w:hint="eastAsia" w:ascii="华文细黑" w:hAnsi="华文细黑" w:eastAsia="华文细黑"/>
          <w:b/>
          <w:sz w:val="32"/>
          <w:szCs w:val="32"/>
        </w:rPr>
        <w:t>“管理工具”选择“本地安全</w:t>
      </w:r>
      <w:r>
        <w:rPr>
          <w:rFonts w:ascii="华文细黑" w:hAnsi="华文细黑" w:eastAsia="华文细黑"/>
          <w:b/>
          <w:sz w:val="32"/>
          <w:szCs w:val="32"/>
        </w:rPr>
        <w:t>策略</w:t>
      </w:r>
      <w:r>
        <w:rPr>
          <w:rFonts w:hint="eastAsia" w:ascii="华文细黑" w:hAnsi="华文细黑" w:eastAsia="华文细黑"/>
          <w:b/>
          <w:sz w:val="32"/>
          <w:szCs w:val="32"/>
        </w:rPr>
        <w:t>”（如果</w:t>
      </w:r>
      <w:r>
        <w:rPr>
          <w:rFonts w:ascii="华文细黑" w:hAnsi="华文细黑" w:eastAsia="华文细黑"/>
          <w:b/>
          <w:sz w:val="32"/>
          <w:szCs w:val="32"/>
        </w:rPr>
        <w:t>没有本地安全策略</w:t>
      </w:r>
      <w:r>
        <w:rPr>
          <w:rFonts w:hint="eastAsia" w:ascii="华文细黑" w:hAnsi="华文细黑" w:eastAsia="华文细黑"/>
          <w:b/>
          <w:sz w:val="32"/>
          <w:szCs w:val="32"/>
        </w:rPr>
        <w:t>可</w:t>
      </w:r>
      <w:r>
        <w:rPr>
          <w:rFonts w:ascii="华文细黑" w:hAnsi="华文细黑" w:eastAsia="华文细黑"/>
          <w:b/>
          <w:sz w:val="32"/>
          <w:szCs w:val="32"/>
        </w:rPr>
        <w:t>在</w:t>
      </w:r>
      <w:r>
        <w:rPr>
          <w:rFonts w:hint="eastAsia" w:ascii="华文细黑" w:hAnsi="华文细黑" w:eastAsia="华文细黑"/>
          <w:b/>
          <w:sz w:val="32"/>
          <w:szCs w:val="32"/>
        </w:rPr>
        <w:t>）。在“本地</w:t>
      </w:r>
      <w:r>
        <w:rPr>
          <w:rFonts w:ascii="华文细黑" w:hAnsi="华文细黑" w:eastAsia="华文细黑"/>
          <w:b/>
          <w:sz w:val="32"/>
          <w:szCs w:val="32"/>
        </w:rPr>
        <w:t>安全策略</w:t>
      </w:r>
      <w:r>
        <w:rPr>
          <w:rFonts w:hint="eastAsia" w:ascii="华文细黑" w:hAnsi="华文细黑" w:eastAsia="华文细黑"/>
          <w:b/>
          <w:sz w:val="32"/>
          <w:szCs w:val="32"/>
        </w:rPr>
        <w:t>”里面</w:t>
      </w:r>
      <w:r>
        <w:rPr>
          <w:rFonts w:ascii="华文细黑" w:hAnsi="华文细黑" w:eastAsia="华文细黑"/>
          <w:b/>
          <w:sz w:val="32"/>
          <w:szCs w:val="32"/>
        </w:rPr>
        <w:t>选择“</w:t>
      </w:r>
      <w:r>
        <w:rPr>
          <w:rFonts w:hint="eastAsia" w:ascii="华文细黑" w:hAnsi="华文细黑" w:eastAsia="华文细黑"/>
          <w:b/>
          <w:sz w:val="32"/>
          <w:szCs w:val="32"/>
        </w:rPr>
        <w:t>本地</w:t>
      </w:r>
      <w:r>
        <w:rPr>
          <w:rFonts w:ascii="华文细黑" w:hAnsi="华文细黑" w:eastAsia="华文细黑"/>
          <w:b/>
          <w:sz w:val="32"/>
          <w:szCs w:val="32"/>
        </w:rPr>
        <w:t>策略”“</w:t>
      </w:r>
      <w:r>
        <w:rPr>
          <w:rFonts w:hint="eastAsia" w:ascii="华文细黑" w:hAnsi="华文细黑" w:eastAsia="华文细黑"/>
          <w:b/>
          <w:sz w:val="32"/>
          <w:szCs w:val="32"/>
        </w:rPr>
        <w:t>用户</w:t>
      </w:r>
      <w:r>
        <w:rPr>
          <w:rFonts w:ascii="华文细黑" w:hAnsi="华文细黑" w:eastAsia="华文细黑"/>
          <w:b/>
          <w:sz w:val="32"/>
          <w:szCs w:val="32"/>
        </w:rPr>
        <w:t>权限分配”</w:t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drawing>
          <wp:inline distT="0" distB="0" distL="0" distR="0">
            <wp:extent cx="4876800" cy="2438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7230" cy="244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管理工具</w:t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drawing>
          <wp:inline distT="0" distB="0" distL="0" distR="0">
            <wp:extent cx="4791075" cy="2395220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7697" cy="240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本地</w:t>
      </w:r>
      <w:r>
        <w:rPr>
          <w:rFonts w:ascii="华文细黑" w:hAnsi="华文细黑" w:eastAsia="华文细黑"/>
          <w:b/>
          <w:sz w:val="32"/>
          <w:szCs w:val="32"/>
        </w:rPr>
        <w:t>安全策略</w:t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drawing>
          <wp:inline distT="0" distB="0" distL="0" distR="0">
            <wp:extent cx="5182870" cy="3072130"/>
            <wp:effectExtent l="0" t="0" r="17780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本地</w:t>
      </w:r>
      <w:r>
        <w:rPr>
          <w:rFonts w:ascii="华文细黑" w:hAnsi="华文细黑" w:eastAsia="华文细黑"/>
          <w:b/>
          <w:sz w:val="32"/>
          <w:szCs w:val="32"/>
        </w:rPr>
        <w:t>策略-</w:t>
      </w:r>
      <w:r>
        <w:rPr>
          <w:rFonts w:hint="eastAsia" w:ascii="华文细黑" w:hAnsi="华文细黑" w:eastAsia="华文细黑"/>
          <w:b/>
          <w:sz w:val="32"/>
          <w:szCs w:val="32"/>
        </w:rPr>
        <w:t>&gt;用户</w:t>
      </w:r>
      <w:r>
        <w:rPr>
          <w:rFonts w:ascii="华文细黑" w:hAnsi="华文细黑" w:eastAsia="华文细黑"/>
          <w:b/>
          <w:sz w:val="32"/>
          <w:szCs w:val="32"/>
        </w:rPr>
        <w:t>权限分配右边双击从网络访问</w:t>
      </w:r>
      <w:r>
        <w:rPr>
          <w:rFonts w:hint="eastAsia" w:ascii="华文细黑" w:hAnsi="华文细黑" w:eastAsia="华文细黑"/>
          <w:b/>
          <w:sz w:val="32"/>
          <w:szCs w:val="32"/>
        </w:rPr>
        <w:t>此</w:t>
      </w:r>
      <w:r>
        <w:rPr>
          <w:rFonts w:ascii="华文细黑" w:hAnsi="华文细黑" w:eastAsia="华文细黑"/>
          <w:b/>
          <w:sz w:val="32"/>
          <w:szCs w:val="32"/>
        </w:rPr>
        <w:t>计算机</w:t>
      </w:r>
    </w:p>
    <w:p>
      <w:pPr>
        <w:ind w:firstLine="420"/>
        <w:jc w:val="left"/>
      </w:pPr>
      <w:r>
        <w:drawing>
          <wp:inline distT="0" distB="0" distL="0" distR="0">
            <wp:extent cx="2198370" cy="2438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9404" cy="245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3171825" cy="1730375"/>
            <wp:effectExtent l="0" t="0" r="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3082" cy="173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309495" cy="2357755"/>
            <wp:effectExtent l="0" t="0" r="14605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3752850" cy="20478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64961" cy="205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依次</w:t>
      </w:r>
      <w:r>
        <w:rPr>
          <w:rFonts w:ascii="华文细黑" w:hAnsi="华文细黑" w:eastAsia="华文细黑"/>
          <w:b/>
          <w:sz w:val="32"/>
          <w:szCs w:val="32"/>
        </w:rPr>
        <w:t>点完确定</w:t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drawing>
          <wp:inline distT="0" distB="0" distL="0" distR="0">
            <wp:extent cx="4191000" cy="24841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03173" cy="249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本地</w:t>
      </w:r>
      <w:r>
        <w:rPr>
          <w:rFonts w:ascii="华文细黑" w:hAnsi="华文细黑" w:eastAsia="华文细黑"/>
          <w:b/>
          <w:sz w:val="32"/>
          <w:szCs w:val="32"/>
        </w:rPr>
        <w:t>策略-</w:t>
      </w:r>
      <w:r>
        <w:rPr>
          <w:rFonts w:hint="eastAsia" w:ascii="华文细黑" w:hAnsi="华文细黑" w:eastAsia="华文细黑"/>
          <w:b/>
          <w:sz w:val="32"/>
          <w:szCs w:val="32"/>
        </w:rPr>
        <w:t>&gt;用户</w:t>
      </w:r>
      <w:r>
        <w:rPr>
          <w:rFonts w:ascii="华文细黑" w:hAnsi="华文细黑" w:eastAsia="华文细黑"/>
          <w:b/>
          <w:sz w:val="32"/>
          <w:szCs w:val="32"/>
        </w:rPr>
        <w:t>权限分配右边双击</w:t>
      </w:r>
      <w:r>
        <w:rPr>
          <w:rFonts w:hint="eastAsia" w:ascii="华文细黑" w:hAnsi="华文细黑" w:eastAsia="华文细黑"/>
          <w:b/>
          <w:sz w:val="32"/>
          <w:szCs w:val="32"/>
        </w:rPr>
        <w:t>拒绝</w:t>
      </w:r>
      <w:r>
        <w:rPr>
          <w:rFonts w:ascii="华文细黑" w:hAnsi="华文细黑" w:eastAsia="华文细黑"/>
          <w:b/>
          <w:sz w:val="32"/>
          <w:szCs w:val="32"/>
        </w:rPr>
        <w:t>从网络访问</w:t>
      </w:r>
      <w:r>
        <w:rPr>
          <w:rFonts w:hint="eastAsia" w:ascii="华文细黑" w:hAnsi="华文细黑" w:eastAsia="华文细黑"/>
          <w:b/>
          <w:sz w:val="32"/>
          <w:szCs w:val="32"/>
        </w:rPr>
        <w:t>此</w:t>
      </w:r>
      <w:r>
        <w:rPr>
          <w:rFonts w:ascii="华文细黑" w:hAnsi="华文细黑" w:eastAsia="华文细黑"/>
          <w:b/>
          <w:sz w:val="32"/>
          <w:szCs w:val="32"/>
        </w:rPr>
        <w:t>计算机</w:t>
      </w:r>
    </w:p>
    <w:p>
      <w:pPr>
        <w:ind w:firstLine="420"/>
        <w:jc w:val="left"/>
        <w:rPr>
          <w:rFonts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将</w:t>
      </w:r>
      <w:r>
        <w:rPr>
          <w:rFonts w:ascii="华文细黑" w:hAnsi="华文细黑" w:eastAsia="华文细黑"/>
          <w:b/>
          <w:sz w:val="32"/>
          <w:szCs w:val="32"/>
        </w:rPr>
        <w:t>里面所有的用户删除。</w:t>
      </w:r>
      <w:r>
        <w:rPr>
          <w:rFonts w:hint="eastAsia" w:ascii="华文细黑" w:hAnsi="华文细黑" w:eastAsia="华文细黑"/>
          <w:b/>
          <w:sz w:val="32"/>
          <w:szCs w:val="32"/>
        </w:rPr>
        <w:t>然后</w:t>
      </w:r>
      <w:r>
        <w:rPr>
          <w:rFonts w:ascii="华文细黑" w:hAnsi="华文细黑" w:eastAsia="华文细黑"/>
          <w:b/>
          <w:sz w:val="32"/>
          <w:szCs w:val="32"/>
        </w:rPr>
        <w:t>确定</w:t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drawing>
          <wp:inline distT="0" distB="0" distL="0" distR="0">
            <wp:extent cx="2534920" cy="2811145"/>
            <wp:effectExtent l="0" t="0" r="1778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hint="eastAsia"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本地</w:t>
      </w:r>
      <w:r>
        <w:rPr>
          <w:rFonts w:ascii="华文细黑" w:hAnsi="华文细黑" w:eastAsia="华文细黑"/>
          <w:b/>
          <w:sz w:val="32"/>
          <w:szCs w:val="32"/>
        </w:rPr>
        <w:t>策略-</w:t>
      </w:r>
      <w:r>
        <w:rPr>
          <w:rFonts w:hint="eastAsia" w:ascii="华文细黑" w:hAnsi="华文细黑" w:eastAsia="华文细黑"/>
          <w:b/>
          <w:sz w:val="32"/>
          <w:szCs w:val="32"/>
        </w:rPr>
        <w:t>&gt;安全选项-&gt;</w:t>
      </w:r>
      <w:r>
        <w:rPr>
          <w:rFonts w:ascii="华文细黑" w:hAnsi="华文细黑" w:eastAsia="华文细黑"/>
          <w:b/>
          <w:sz w:val="32"/>
          <w:szCs w:val="32"/>
        </w:rPr>
        <w:t>右边双击</w:t>
      </w:r>
      <w:r>
        <w:rPr>
          <w:rFonts w:hint="eastAsia" w:ascii="华文细黑" w:hAnsi="华文细黑" w:eastAsia="华文细黑"/>
          <w:b/>
          <w:sz w:val="32"/>
          <w:szCs w:val="32"/>
        </w:rPr>
        <w:t>账户</w:t>
      </w:r>
      <w:r>
        <w:rPr>
          <w:rFonts w:ascii="华文细黑" w:hAnsi="华文细黑" w:eastAsia="华文细黑"/>
          <w:b/>
          <w:sz w:val="32"/>
          <w:szCs w:val="32"/>
        </w:rPr>
        <w:t>：使用空密码</w:t>
      </w:r>
      <w:r>
        <w:rPr>
          <w:rFonts w:hint="eastAsia" w:ascii="华文细黑" w:hAnsi="华文细黑" w:eastAsia="华文细黑"/>
          <w:b/>
          <w:sz w:val="32"/>
          <w:szCs w:val="32"/>
        </w:rPr>
        <w:t>的</w:t>
      </w:r>
      <w:r>
        <w:rPr>
          <w:rFonts w:ascii="华文细黑" w:hAnsi="华文细黑" w:eastAsia="华文细黑"/>
          <w:b/>
          <w:sz w:val="32"/>
          <w:szCs w:val="32"/>
        </w:rPr>
        <w:t>本地账户</w:t>
      </w:r>
      <w:r>
        <w:rPr>
          <w:rFonts w:hint="eastAsia" w:ascii="华文细黑" w:hAnsi="华文细黑" w:eastAsia="华文细黑"/>
          <w:b/>
          <w:sz w:val="32"/>
          <w:szCs w:val="32"/>
        </w:rPr>
        <w:t>只</w:t>
      </w:r>
      <w:r>
        <w:rPr>
          <w:rFonts w:ascii="华文细黑" w:hAnsi="华文细黑" w:eastAsia="华文细黑"/>
          <w:b/>
          <w:sz w:val="32"/>
          <w:szCs w:val="32"/>
        </w:rPr>
        <w:t>允许</w:t>
      </w:r>
      <w:r>
        <w:rPr>
          <w:rFonts w:hint="eastAsia" w:ascii="华文细黑" w:hAnsi="华文细黑" w:eastAsia="华文细黑"/>
          <w:b/>
          <w:sz w:val="32"/>
          <w:szCs w:val="32"/>
        </w:rPr>
        <w:t>进行</w:t>
      </w:r>
      <w:r>
        <w:rPr>
          <w:rFonts w:ascii="华文细黑" w:hAnsi="华文细黑" w:eastAsia="华文细黑"/>
          <w:b/>
          <w:sz w:val="32"/>
          <w:szCs w:val="32"/>
        </w:rPr>
        <w:t>控制台登录</w:t>
      </w:r>
      <w:r>
        <w:rPr>
          <w:rFonts w:hint="eastAsia" w:ascii="华文细黑" w:hAnsi="华文细黑" w:eastAsia="华文细黑"/>
          <w:b/>
          <w:sz w:val="32"/>
          <w:szCs w:val="32"/>
        </w:rPr>
        <w:t>选择</w:t>
      </w:r>
      <w:r>
        <w:rPr>
          <w:rFonts w:ascii="华文细黑" w:hAnsi="华文细黑" w:eastAsia="华文细黑"/>
          <w:b/>
          <w:sz w:val="32"/>
          <w:szCs w:val="32"/>
        </w:rPr>
        <w:t>已禁用，然后确定</w:t>
      </w:r>
    </w:p>
    <w:p>
      <w:pPr>
        <w:ind w:firstLine="420"/>
        <w:jc w:val="center"/>
        <w:rPr>
          <w:rFonts w:hint="eastAsia" w:ascii="华文细黑" w:hAnsi="华文细黑" w:eastAsia="华文细黑"/>
          <w:b/>
          <w:sz w:val="32"/>
          <w:szCs w:val="32"/>
        </w:rPr>
      </w:pPr>
      <w:r>
        <w:drawing>
          <wp:inline distT="0" distB="0" distL="0" distR="0">
            <wp:extent cx="4810125" cy="3713480"/>
            <wp:effectExtent l="0" t="0" r="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31622" cy="373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hint="eastAsia"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步骤五</w:t>
      </w:r>
      <w:r>
        <w:rPr>
          <w:rFonts w:ascii="华文细黑" w:hAnsi="华文细黑" w:eastAsia="华文细黑"/>
          <w:b/>
          <w:sz w:val="32"/>
          <w:szCs w:val="32"/>
        </w:rPr>
        <w:t>：</w:t>
      </w:r>
      <w:r>
        <w:rPr>
          <w:rFonts w:hint="eastAsia" w:ascii="华文细黑" w:hAnsi="华文细黑" w:eastAsia="华文细黑"/>
          <w:b/>
          <w:sz w:val="32"/>
          <w:szCs w:val="32"/>
        </w:rPr>
        <w:t>记下服务器</w:t>
      </w:r>
      <w:r>
        <w:rPr>
          <w:rFonts w:ascii="华文细黑" w:hAnsi="华文细黑" w:eastAsia="华文细黑"/>
          <w:b/>
          <w:sz w:val="32"/>
          <w:szCs w:val="32"/>
        </w:rPr>
        <w:t>的电脑名</w:t>
      </w:r>
      <w:r>
        <w:rPr>
          <w:rFonts w:hint="eastAsia" w:ascii="华文细黑" w:hAnsi="华文细黑" w:eastAsia="华文细黑"/>
          <w:b/>
          <w:sz w:val="32"/>
          <w:szCs w:val="32"/>
        </w:rPr>
        <w:t>（右击我的</w:t>
      </w:r>
      <w:r>
        <w:rPr>
          <w:rFonts w:ascii="华文细黑" w:hAnsi="华文细黑" w:eastAsia="华文细黑"/>
          <w:b/>
          <w:sz w:val="32"/>
          <w:szCs w:val="32"/>
        </w:rPr>
        <w:t>电脑选属性</w:t>
      </w:r>
      <w:r>
        <w:rPr>
          <w:rFonts w:hint="eastAsia" w:ascii="华文细黑" w:hAnsi="华文细黑" w:eastAsia="华文细黑"/>
          <w:b/>
          <w:sz w:val="32"/>
          <w:szCs w:val="32"/>
        </w:rPr>
        <w:t>）</w:t>
      </w:r>
      <w:r>
        <w:rPr>
          <w:rFonts w:ascii="华文细黑" w:hAnsi="华文细黑" w:eastAsia="华文细黑"/>
          <w:b/>
          <w:sz w:val="32"/>
          <w:szCs w:val="32"/>
        </w:rPr>
        <w:t>和IP</w:t>
      </w:r>
      <w:r>
        <w:rPr>
          <w:rFonts w:hint="eastAsia" w:ascii="华文细黑" w:hAnsi="华文细黑" w:eastAsia="华文细黑"/>
          <w:b/>
          <w:sz w:val="32"/>
          <w:szCs w:val="32"/>
        </w:rPr>
        <w:t>地址</w:t>
      </w:r>
      <w:r>
        <w:rPr>
          <w:rFonts w:ascii="华文细黑" w:hAnsi="华文细黑" w:eastAsia="华文细黑"/>
          <w:b/>
          <w:sz w:val="32"/>
          <w:szCs w:val="32"/>
        </w:rPr>
        <w:t>（</w:t>
      </w:r>
      <w:r>
        <w:rPr>
          <w:rFonts w:hint="eastAsia" w:ascii="华文细黑" w:hAnsi="华文细黑" w:eastAsia="华文细黑"/>
          <w:b/>
          <w:sz w:val="32"/>
          <w:szCs w:val="32"/>
          <w:lang w:eastAsia="zh-CN"/>
        </w:rPr>
        <w:t>在</w:t>
      </w:r>
      <w:r>
        <w:rPr>
          <w:rFonts w:ascii="华文细黑" w:hAnsi="华文细黑" w:eastAsia="华文细黑"/>
          <w:b/>
          <w:sz w:val="32"/>
          <w:szCs w:val="32"/>
        </w:rPr>
        <w:t>开始</w:t>
      </w:r>
      <w:r>
        <w:rPr>
          <w:rFonts w:hint="eastAsia" w:ascii="华文细黑" w:hAnsi="华文细黑" w:eastAsia="华文细黑"/>
          <w:b/>
          <w:sz w:val="32"/>
          <w:szCs w:val="32"/>
        </w:rPr>
        <w:t>菜单</w:t>
      </w:r>
      <w:r>
        <w:rPr>
          <w:rFonts w:ascii="华文细黑" w:hAnsi="华文细黑" w:eastAsia="华文细黑"/>
          <w:b/>
          <w:sz w:val="32"/>
          <w:szCs w:val="32"/>
        </w:rPr>
        <w:t>中运行</w:t>
      </w:r>
      <w:r>
        <w:rPr>
          <w:rFonts w:hint="eastAsia" w:ascii="华文细黑" w:hAnsi="华文细黑" w:eastAsia="华文细黑"/>
          <w:b/>
          <w:sz w:val="32"/>
          <w:szCs w:val="32"/>
        </w:rPr>
        <w:t>输入</w:t>
      </w:r>
      <w:r>
        <w:rPr>
          <w:rFonts w:ascii="华文细黑" w:hAnsi="华文细黑" w:eastAsia="华文细黑"/>
          <w:b/>
          <w:sz w:val="32"/>
          <w:szCs w:val="32"/>
        </w:rPr>
        <w:t>cmd点确定，在黑框里面输入ipconfig就能显示ip地址）</w:t>
      </w:r>
      <w:r>
        <w:rPr>
          <w:rFonts w:hint="eastAsia" w:ascii="华文细黑" w:hAnsi="华文细黑" w:eastAsia="华文细黑"/>
          <w:b/>
          <w:sz w:val="32"/>
          <w:szCs w:val="32"/>
        </w:rPr>
        <w:t>，</w:t>
      </w:r>
      <w:r>
        <w:rPr>
          <w:rFonts w:ascii="华文细黑" w:hAnsi="华文细黑" w:eastAsia="华文细黑"/>
          <w:b/>
          <w:sz w:val="32"/>
          <w:szCs w:val="32"/>
        </w:rPr>
        <w:t>然后在其他电脑</w:t>
      </w:r>
      <w:r>
        <w:rPr>
          <w:rFonts w:hint="eastAsia" w:ascii="华文细黑" w:hAnsi="华文细黑" w:eastAsia="华文细黑"/>
          <w:b/>
          <w:sz w:val="32"/>
          <w:szCs w:val="32"/>
        </w:rPr>
        <w:t>输入</w:t>
      </w:r>
      <w:r>
        <w:rPr>
          <w:rFonts w:ascii="华文细黑" w:hAnsi="华文细黑" w:eastAsia="华文细黑"/>
          <w:b/>
          <w:sz w:val="32"/>
          <w:szCs w:val="32"/>
        </w:rPr>
        <w:t>电脑名或ip地址。</w:t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drawing>
          <wp:inline distT="0" distB="0" distL="0" distR="0">
            <wp:extent cx="6645910" cy="299339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计算机</w:t>
      </w:r>
      <w:r>
        <w:rPr>
          <w:rFonts w:ascii="华文细黑" w:hAnsi="华文细黑" w:eastAsia="华文细黑"/>
          <w:b/>
          <w:sz w:val="32"/>
          <w:szCs w:val="32"/>
        </w:rPr>
        <w:t>名称查看方法</w:t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drawing>
          <wp:inline distT="0" distB="0" distL="0" distR="0">
            <wp:extent cx="5676900" cy="3672840"/>
            <wp:effectExtent l="0" t="0" r="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4103" cy="367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  <w:r>
        <w:rPr>
          <w:rFonts w:ascii="华文细黑" w:hAnsi="华文细黑" w:eastAsia="华文细黑"/>
          <w:b/>
          <w:sz w:val="32"/>
          <w:szCs w:val="32"/>
        </w:rPr>
        <w:t>I</w:t>
      </w:r>
      <w:r>
        <w:rPr>
          <w:rFonts w:hint="eastAsia" w:ascii="华文细黑" w:hAnsi="华文细黑" w:eastAsia="华文细黑"/>
          <w:b/>
          <w:sz w:val="32"/>
          <w:szCs w:val="32"/>
        </w:rPr>
        <w:t>p地址</w:t>
      </w:r>
      <w:r>
        <w:rPr>
          <w:rFonts w:ascii="华文细黑" w:hAnsi="华文细黑" w:eastAsia="华文细黑"/>
          <w:b/>
          <w:sz w:val="32"/>
          <w:szCs w:val="32"/>
        </w:rPr>
        <w:t>查看方式</w:t>
      </w:r>
    </w:p>
    <w:p>
      <w:pPr>
        <w:ind w:firstLine="420"/>
        <w:jc w:val="center"/>
        <w:rPr>
          <w:rFonts w:ascii="华文细黑" w:hAnsi="华文细黑" w:eastAsia="华文细黑"/>
          <w:b/>
          <w:sz w:val="32"/>
          <w:szCs w:val="32"/>
        </w:rPr>
      </w:pPr>
    </w:p>
    <w:p>
      <w:pPr>
        <w:rPr>
          <w:rFonts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客户端</w:t>
      </w:r>
      <w:r>
        <w:rPr>
          <w:rFonts w:ascii="华文细黑" w:hAnsi="华文细黑" w:eastAsia="华文细黑"/>
          <w:b/>
          <w:sz w:val="32"/>
          <w:szCs w:val="32"/>
        </w:rPr>
        <w:t>设置</w:t>
      </w:r>
      <w:r>
        <w:rPr>
          <w:rFonts w:hint="eastAsia" w:ascii="华文细黑" w:hAnsi="华文细黑" w:eastAsia="华文细黑"/>
          <w:b/>
          <w:sz w:val="32"/>
          <w:szCs w:val="32"/>
        </w:rPr>
        <w:t>步骤</w:t>
      </w:r>
      <w:r>
        <w:rPr>
          <w:rFonts w:ascii="华文细黑" w:hAnsi="华文细黑" w:eastAsia="华文细黑"/>
          <w:b/>
          <w:sz w:val="32"/>
          <w:szCs w:val="32"/>
        </w:rPr>
        <w:t>：</w:t>
      </w:r>
    </w:p>
    <w:p>
      <w:pPr>
        <w:jc w:val="left"/>
        <w:rPr>
          <w:rFonts w:hint="eastAsia" w:ascii="华文细黑" w:hAnsi="华文细黑" w:eastAsia="华文细黑"/>
          <w:b/>
          <w:sz w:val="32"/>
          <w:szCs w:val="32"/>
        </w:rPr>
      </w:pPr>
      <w:r>
        <w:rPr>
          <w:rFonts w:ascii="华文细黑" w:hAnsi="华文细黑" w:eastAsia="华文细黑"/>
          <w:b/>
          <w:sz w:val="32"/>
          <w:szCs w:val="32"/>
        </w:rPr>
        <w:tab/>
      </w:r>
      <w:r>
        <w:rPr>
          <w:rFonts w:hint="eastAsia" w:ascii="华文细黑" w:hAnsi="华文细黑" w:eastAsia="华文细黑"/>
          <w:b/>
          <w:sz w:val="32"/>
          <w:szCs w:val="32"/>
        </w:rPr>
        <w:t>步骤</w:t>
      </w:r>
      <w:r>
        <w:rPr>
          <w:rFonts w:ascii="华文细黑" w:hAnsi="华文细黑" w:eastAsia="华文细黑"/>
          <w:b/>
          <w:sz w:val="32"/>
          <w:szCs w:val="32"/>
        </w:rPr>
        <w:t>一：</w:t>
      </w:r>
      <w:r>
        <w:rPr>
          <w:rFonts w:hint="eastAsia" w:ascii="华文细黑" w:hAnsi="华文细黑" w:eastAsia="华文细黑"/>
          <w:b/>
          <w:sz w:val="32"/>
          <w:szCs w:val="32"/>
          <w:lang w:eastAsia="zh-CN"/>
        </w:rPr>
        <w:t>在</w:t>
      </w:r>
      <w:r>
        <w:rPr>
          <w:rFonts w:ascii="华文细黑" w:hAnsi="华文细黑" w:eastAsia="华文细黑"/>
          <w:b/>
          <w:sz w:val="32"/>
          <w:szCs w:val="32"/>
        </w:rPr>
        <w:t>开始菜单中点运行，输入</w:t>
      </w:r>
      <w:r>
        <w:fldChar w:fldCharType="begin"/>
      </w:r>
      <w:r>
        <w:instrText xml:space="preserve"> HYPERLINK "file:///\\\\PC-20170327NEPZ" </w:instrText>
      </w:r>
      <w:r>
        <w:fldChar w:fldCharType="separate"/>
      </w:r>
      <w:r>
        <w:rPr>
          <w:rStyle w:val="5"/>
          <w:rFonts w:hint="eastAsia" w:ascii="华文细黑" w:hAnsi="华文细黑" w:eastAsia="华文细黑"/>
          <w:b/>
          <w:sz w:val="32"/>
          <w:szCs w:val="32"/>
        </w:rPr>
        <w:t>\\</w:t>
      </w:r>
      <w:r>
        <w:rPr>
          <w:rStyle w:val="5"/>
          <w:rFonts w:ascii="华文细黑" w:hAnsi="华文细黑" w:eastAsia="华文细黑"/>
          <w:b/>
          <w:sz w:val="32"/>
          <w:szCs w:val="32"/>
        </w:rPr>
        <w:t>PC-20170327NEPZ</w:t>
      </w:r>
      <w:r>
        <w:rPr>
          <w:rStyle w:val="5"/>
          <w:rFonts w:ascii="华文细黑" w:hAnsi="华文细黑" w:eastAsia="华文细黑"/>
          <w:b/>
          <w:sz w:val="32"/>
          <w:szCs w:val="32"/>
        </w:rPr>
        <w:fldChar w:fldCharType="end"/>
      </w:r>
      <w:r>
        <w:rPr>
          <w:rFonts w:hint="eastAsia" w:ascii="华文细黑" w:hAnsi="华文细黑" w:eastAsia="华文细黑"/>
          <w:b/>
          <w:sz w:val="32"/>
          <w:szCs w:val="32"/>
        </w:rPr>
        <w:t>（服务器</w:t>
      </w:r>
      <w:r>
        <w:rPr>
          <w:rFonts w:ascii="华文细黑" w:hAnsi="华文细黑" w:eastAsia="华文细黑"/>
          <w:b/>
          <w:sz w:val="32"/>
          <w:szCs w:val="32"/>
        </w:rPr>
        <w:t>计算机名</w:t>
      </w:r>
      <w:r>
        <w:rPr>
          <w:rFonts w:hint="eastAsia" w:ascii="华文细黑" w:hAnsi="华文细黑" w:eastAsia="华文细黑"/>
          <w:b/>
          <w:sz w:val="32"/>
          <w:szCs w:val="32"/>
        </w:rPr>
        <w:t>）然后</w:t>
      </w:r>
      <w:r>
        <w:rPr>
          <w:rFonts w:ascii="华文细黑" w:hAnsi="华文细黑" w:eastAsia="华文细黑"/>
          <w:b/>
          <w:sz w:val="32"/>
          <w:szCs w:val="32"/>
        </w:rPr>
        <w:t>点确定</w:t>
      </w:r>
      <w:r>
        <w:rPr>
          <w:rFonts w:hint="eastAsia" w:ascii="华文细黑" w:hAnsi="华文细黑" w:eastAsia="华文细黑"/>
          <w:b/>
          <w:sz w:val="32"/>
          <w:szCs w:val="32"/>
        </w:rPr>
        <w:t>，在</w:t>
      </w:r>
      <w:r>
        <w:rPr>
          <w:rFonts w:ascii="华文细黑" w:hAnsi="华文细黑" w:eastAsia="华文细黑"/>
          <w:b/>
          <w:sz w:val="32"/>
          <w:szCs w:val="32"/>
        </w:rPr>
        <w:t>弹出的窗口里面右键点击共享打印机，选择连接</w:t>
      </w:r>
    </w:p>
    <w:p>
      <w:pPr>
        <w:jc w:val="center"/>
        <w:rPr>
          <w:rFonts w:ascii="华文细黑" w:hAnsi="华文细黑" w:eastAsia="华文细黑"/>
          <w:b/>
          <w:sz w:val="32"/>
          <w:szCs w:val="32"/>
        </w:rPr>
      </w:pPr>
      <w:r>
        <w:drawing>
          <wp:inline distT="0" distB="0" distL="0" distR="0">
            <wp:extent cx="4066540" cy="24853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细黑" w:hAnsi="华文细黑" w:eastAsia="华文细黑"/>
          <w:b/>
          <w:sz w:val="32"/>
          <w:szCs w:val="32"/>
        </w:rPr>
      </w:pPr>
      <w:r>
        <w:drawing>
          <wp:inline distT="0" distB="0" distL="0" distR="0">
            <wp:extent cx="6645910" cy="355854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连接</w:t>
      </w:r>
      <w:r>
        <w:rPr>
          <w:rFonts w:ascii="华文细黑" w:hAnsi="华文细黑" w:eastAsia="华文细黑"/>
          <w:b/>
          <w:sz w:val="32"/>
          <w:szCs w:val="32"/>
        </w:rPr>
        <w:t>共享打印机</w:t>
      </w:r>
      <w:r>
        <w:rPr>
          <w:rFonts w:hint="eastAsia" w:ascii="华文细黑" w:hAnsi="华文细黑" w:eastAsia="华文细黑"/>
          <w:b/>
          <w:sz w:val="32"/>
          <w:szCs w:val="32"/>
        </w:rPr>
        <w:t>（如果</w:t>
      </w:r>
      <w:r>
        <w:rPr>
          <w:rFonts w:ascii="华文细黑" w:hAnsi="华文细黑" w:eastAsia="华文细黑"/>
          <w:b/>
          <w:sz w:val="32"/>
          <w:szCs w:val="32"/>
        </w:rPr>
        <w:t>提示安装驱动，就</w:t>
      </w:r>
      <w:r>
        <w:rPr>
          <w:rFonts w:hint="eastAsia" w:ascii="华文细黑" w:hAnsi="华文细黑" w:eastAsia="华文细黑"/>
          <w:b/>
          <w:sz w:val="32"/>
          <w:szCs w:val="32"/>
          <w:lang w:eastAsia="zh-CN"/>
        </w:rPr>
        <w:t>将</w:t>
      </w:r>
      <w:r>
        <w:rPr>
          <w:rFonts w:ascii="华文细黑" w:hAnsi="华文细黑" w:eastAsia="华文细黑"/>
          <w:b/>
          <w:sz w:val="32"/>
          <w:szCs w:val="32"/>
        </w:rPr>
        <w:t>jpw文件夹发送到这台电脑上，浏览jpw里面的安装文件，安装驱动即可</w:t>
      </w:r>
      <w:r>
        <w:rPr>
          <w:rFonts w:hint="eastAsia" w:ascii="华文细黑" w:hAnsi="华文细黑" w:eastAsia="华文细黑"/>
          <w:b/>
          <w:sz w:val="32"/>
          <w:szCs w:val="32"/>
        </w:rPr>
        <w:t>）</w:t>
      </w:r>
    </w:p>
    <w:p>
      <w:pPr>
        <w:jc w:val="center"/>
        <w:rPr>
          <w:rFonts w:hint="eastAsia" w:ascii="华文细黑" w:hAnsi="华文细黑" w:eastAsia="华文细黑"/>
          <w:b/>
          <w:sz w:val="32"/>
          <w:szCs w:val="32"/>
        </w:rPr>
      </w:pPr>
    </w:p>
    <w:p>
      <w:pPr>
        <w:jc w:val="left"/>
        <w:rPr>
          <w:rFonts w:hint="eastAsia"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步骤二</w:t>
      </w:r>
      <w:r>
        <w:rPr>
          <w:rFonts w:ascii="华文细黑" w:hAnsi="华文细黑" w:eastAsia="华文细黑"/>
          <w:b/>
          <w:sz w:val="32"/>
          <w:szCs w:val="32"/>
        </w:rPr>
        <w:t>：</w:t>
      </w:r>
      <w:r>
        <w:rPr>
          <w:rFonts w:hint="eastAsia" w:ascii="华文细黑" w:hAnsi="华文细黑" w:eastAsia="华文细黑"/>
          <w:b/>
          <w:sz w:val="32"/>
          <w:szCs w:val="32"/>
          <w:lang w:eastAsia="zh-CN"/>
        </w:rPr>
        <w:t>在</w:t>
      </w:r>
      <w:r>
        <w:rPr>
          <w:rFonts w:ascii="华文细黑" w:hAnsi="华文细黑" w:eastAsia="华文细黑"/>
          <w:b/>
          <w:sz w:val="32"/>
          <w:szCs w:val="32"/>
        </w:rPr>
        <w:t>开始菜单里面设备和打印机查看刚才安装的打印机，打印测试页即可。</w:t>
      </w:r>
    </w:p>
    <w:p>
      <w:pPr>
        <w:jc w:val="center"/>
        <w:rPr>
          <w:rFonts w:hint="eastAsia" w:ascii="华文细黑" w:hAnsi="华文细黑" w:eastAsia="华文细黑"/>
          <w:b/>
          <w:sz w:val="32"/>
          <w:szCs w:val="32"/>
        </w:rPr>
      </w:pPr>
    </w:p>
    <w:p>
      <w:pPr>
        <w:jc w:val="center"/>
        <w:rPr>
          <w:rFonts w:hint="eastAsia" w:ascii="华文细黑" w:hAnsi="华文细黑" w:eastAsia="华文细黑"/>
          <w:b/>
          <w:sz w:val="32"/>
          <w:szCs w:val="32"/>
        </w:rPr>
      </w:pP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如果</w:t>
      </w:r>
      <w:r>
        <w:rPr>
          <w:b/>
          <w:sz w:val="28"/>
          <w:szCs w:val="28"/>
        </w:rPr>
        <w:t>还有其他问题，可以联系您购买</w:t>
      </w:r>
      <w:r>
        <w:rPr>
          <w:rFonts w:hint="eastAsia"/>
          <w:b/>
          <w:sz w:val="28"/>
          <w:szCs w:val="28"/>
        </w:rPr>
        <w:t>平台</w:t>
      </w:r>
      <w:r>
        <w:rPr>
          <w:b/>
          <w:sz w:val="28"/>
          <w:szCs w:val="28"/>
        </w:rPr>
        <w:t>的在线客服，为您提供</w:t>
      </w:r>
      <w:r>
        <w:rPr>
          <w:rFonts w:hint="eastAsia"/>
          <w:b/>
          <w:sz w:val="28"/>
          <w:szCs w:val="28"/>
          <w:lang w:eastAsia="zh-CN"/>
        </w:rPr>
        <w:t>远程</w:t>
      </w:r>
      <w:r>
        <w:rPr>
          <w:rFonts w:hint="eastAsia"/>
          <w:b/>
          <w:sz w:val="28"/>
          <w:szCs w:val="28"/>
        </w:rPr>
        <w:t>指导</w:t>
      </w:r>
      <w:r>
        <w:rPr>
          <w:b/>
          <w:sz w:val="28"/>
          <w:szCs w:val="28"/>
        </w:rPr>
        <w:t>服务！</w:t>
      </w:r>
    </w:p>
    <w:p>
      <w:pPr>
        <w:jc w:val="center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eastAsia="zh-CN"/>
        </w:rPr>
        <w:t>售后服务热线：</w:t>
      </w:r>
      <w:r>
        <w:rPr>
          <w:rFonts w:hint="eastAsia"/>
          <w:b/>
          <w:color w:val="FF0000"/>
          <w:sz w:val="44"/>
          <w:szCs w:val="44"/>
          <w:lang w:val="en-US" w:eastAsia="zh-CN"/>
        </w:rPr>
        <w:t>400 1899 310</w:t>
      </w:r>
    </w:p>
    <w:p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  <w:lang w:eastAsia="zh-CN"/>
        </w:rPr>
        <w:t>感谢您的支持，</w:t>
      </w:r>
      <w:r>
        <w:rPr>
          <w:b/>
          <w:sz w:val="28"/>
          <w:szCs w:val="28"/>
        </w:rPr>
        <w:t>谢谢</w:t>
      </w:r>
      <w:r>
        <w:rPr>
          <w:rFonts w:hint="eastAsia"/>
          <w:b/>
          <w:sz w:val="28"/>
          <w:szCs w:val="28"/>
        </w:rPr>
        <w:t>！</w:t>
      </w:r>
    </w:p>
    <w:p>
      <w:pPr>
        <w:jc w:val="center"/>
        <w:rPr>
          <w:rFonts w:hint="eastAsia" w:ascii="华文细黑" w:hAnsi="华文细黑" w:eastAsia="华文细黑"/>
          <w:b/>
          <w:sz w:val="32"/>
          <w:szCs w:val="32"/>
        </w:rPr>
      </w:pPr>
      <w:bookmarkStart w:id="0" w:name="_GoBack"/>
      <w:bookmarkEnd w:id="0"/>
    </w:p>
    <w:sectPr>
      <w:headerReference r:id="rId3" w:type="default"/>
      <w:footerReference r:id="rId4" w:type="default"/>
      <w:pgSz w:w="11850" w:h="16783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/>
        <w:lang w:eastAsia="zh-CN"/>
      </w:rPr>
      <w:t>加普威打印机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8F8"/>
    <w:rsid w:val="00015111"/>
    <w:rsid w:val="000738F8"/>
    <w:rsid w:val="00112206"/>
    <w:rsid w:val="002421E0"/>
    <w:rsid w:val="00375D9C"/>
    <w:rsid w:val="00385B7F"/>
    <w:rsid w:val="004F6C04"/>
    <w:rsid w:val="00577890"/>
    <w:rsid w:val="005F3BB0"/>
    <w:rsid w:val="006866A7"/>
    <w:rsid w:val="007021B0"/>
    <w:rsid w:val="00790267"/>
    <w:rsid w:val="008C74C4"/>
    <w:rsid w:val="00971E87"/>
    <w:rsid w:val="009907DA"/>
    <w:rsid w:val="00B54DEC"/>
    <w:rsid w:val="00BE06F1"/>
    <w:rsid w:val="00C46AF2"/>
    <w:rsid w:val="00C51DE3"/>
    <w:rsid w:val="00D66A6F"/>
    <w:rsid w:val="00D907DD"/>
    <w:rsid w:val="00ED7614"/>
    <w:rsid w:val="09ED5131"/>
    <w:rsid w:val="181945DA"/>
    <w:rsid w:val="201A7078"/>
    <w:rsid w:val="35574E2C"/>
    <w:rsid w:val="51BF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129</Words>
  <Characters>739</Characters>
  <Lines>6</Lines>
  <Paragraphs>1</Paragraphs>
  <ScaleCrop>false</ScaleCrop>
  <LinksUpToDate>false</LinksUpToDate>
  <CharactersWithSpaces>867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2017-05-24T04:27:00Z</dcterms:created>
  <dc:creator>xtzj</dc:creator>
  <cp:lastModifiedBy>Administrator</cp:lastModifiedBy>
  <cp:lastPrinted>2017-05-27T00:36:00Z</cp:lastPrinted>
  <dcterms:modified xsi:type="dcterms:W3CDTF">2018-01-20T07:29:18Z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